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44" w:rsidRDefault="009A2F44" w:rsidP="009A2F44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507ABD" w:rsidP="00507ABD">
      <w:pPr>
        <w:pStyle w:val="Normlnweb"/>
        <w:tabs>
          <w:tab w:val="left" w:pos="7066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6169F" w:rsidRPr="002543A6" w:rsidRDefault="00EA4CDC" w:rsidP="002543A6">
      <w:pPr>
        <w:pStyle w:val="Odstavecseseznamem"/>
        <w:numPr>
          <w:ilvl w:val="0"/>
          <w:numId w:val="5"/>
        </w:numPr>
        <w:spacing w:after="0"/>
        <w:rPr>
          <w:b/>
          <w:color w:val="FF0000"/>
        </w:rPr>
      </w:pPr>
      <w:r w:rsidRPr="002543A6">
        <w:rPr>
          <w:b/>
        </w:rPr>
        <w:t>deň</w:t>
      </w:r>
      <w:r w:rsidR="002B46EC">
        <w:rPr>
          <w:b/>
        </w:rPr>
        <w:t xml:space="preserve">   </w:t>
      </w:r>
      <w:bookmarkStart w:id="0" w:name="_GoBack"/>
      <w:bookmarkEnd w:id="0"/>
      <w:r w:rsidR="002543A6">
        <w:rPr>
          <w:b/>
        </w:rPr>
        <w:t xml:space="preserve">               </w:t>
      </w:r>
      <w:r w:rsidR="00B66713" w:rsidRPr="002543A6">
        <w:rPr>
          <w:b/>
          <w:color w:val="FF0000"/>
          <w:sz w:val="26"/>
          <w:szCs w:val="26"/>
        </w:rPr>
        <w:t>...</w:t>
      </w:r>
      <w:r w:rsidR="002543A6">
        <w:rPr>
          <w:b/>
          <w:color w:val="FF0000"/>
          <w:sz w:val="26"/>
          <w:szCs w:val="26"/>
        </w:rPr>
        <w:t>PRENASLEDOVANIE CIRKVI A ZACHRAŇOVANIE POVOLANÍ</w:t>
      </w:r>
      <w:r w:rsidR="00B66713" w:rsidRPr="002543A6">
        <w:rPr>
          <w:b/>
          <w:color w:val="FF0000"/>
          <w:sz w:val="26"/>
          <w:szCs w:val="26"/>
        </w:rPr>
        <w:t>...</w:t>
      </w:r>
    </w:p>
    <w:p w:rsidR="0072701C" w:rsidRPr="0086169F" w:rsidRDefault="00EA4CDC" w:rsidP="0086169F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477FB2" w:rsidRDefault="002543A6" w:rsidP="001C2182">
      <w:pPr>
        <w:spacing w:after="0"/>
        <w:rPr>
          <w:b/>
          <w:i/>
        </w:rPr>
      </w:pPr>
      <w:r w:rsidRPr="002543A6">
        <w:rPr>
          <w:b/>
          <w:i/>
        </w:rPr>
        <w:t xml:space="preserve">„Blahoslavení ste, keď vás budú pre mňa potupovať a prenasledovať a všetko zlé na vás nepravdivo hovoriť; radujte sa a jasajte, lebo máte hojnú odmenu v nebi. Tak prenasledovali aj prorokov, ktorí boli pred vami.“ </w:t>
      </w:r>
    </w:p>
    <w:p w:rsidR="002543A6" w:rsidRPr="001C2182" w:rsidRDefault="00477FB2" w:rsidP="001C2182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cs-CZ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</w:t>
      </w:r>
      <w:r w:rsidR="002543A6" w:rsidRPr="002543A6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cs-CZ"/>
        </w:rPr>
        <w:t>(</w:t>
      </w:r>
      <w:proofErr w:type="spellStart"/>
      <w:r w:rsidR="002543A6" w:rsidRPr="002543A6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cs-CZ"/>
        </w:rPr>
        <w:t>Mt</w:t>
      </w:r>
      <w:proofErr w:type="spellEnd"/>
      <w:r w:rsidR="002543A6" w:rsidRPr="002543A6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cs-CZ"/>
        </w:rPr>
        <w:t xml:space="preserve"> 5, 11-12)</w:t>
      </w:r>
    </w:p>
    <w:p w:rsidR="002543A6" w:rsidRPr="002543A6" w:rsidRDefault="002543A6" w:rsidP="0025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2543A6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Don Titus </w:t>
      </w:r>
      <w:proofErr w:type="spellStart"/>
      <w:r w:rsidRPr="002543A6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 w:rsidRPr="002543A6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nebál</w:t>
      </w:r>
    </w:p>
    <w:p w:rsidR="002543A6" w:rsidRPr="002543A6" w:rsidRDefault="002543A6" w:rsidP="007B1F1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543A6">
        <w:rPr>
          <w:rFonts w:eastAsia="Times New Roman" w:cstheme="minorHAnsi"/>
          <w:lang w:eastAsia="cs-CZ"/>
        </w:rPr>
        <w:t>Začalo sa to na gymná</w:t>
      </w:r>
      <w:r w:rsidRPr="008954F8">
        <w:rPr>
          <w:rFonts w:eastAsia="Times New Roman" w:cstheme="minorHAnsi"/>
          <w:lang w:eastAsia="cs-CZ"/>
        </w:rPr>
        <w:t>ziu v Trnave. V roku 1946 Minis</w:t>
      </w:r>
      <w:r w:rsidRPr="002543A6">
        <w:rPr>
          <w:rFonts w:eastAsia="Times New Roman" w:cstheme="minorHAnsi"/>
          <w:lang w:eastAsia="cs-CZ"/>
        </w:rPr>
        <w:t>terstvo školstva zobr</w:t>
      </w:r>
      <w:r w:rsidRPr="008954F8">
        <w:rPr>
          <w:rFonts w:eastAsia="Times New Roman" w:cstheme="minorHAnsi"/>
          <w:lang w:eastAsia="cs-CZ"/>
        </w:rPr>
        <w:t>alo saleziánom Biskupské gymná</w:t>
      </w:r>
      <w:r w:rsidRPr="002543A6">
        <w:rPr>
          <w:rFonts w:eastAsia="Times New Roman" w:cstheme="minorHAnsi"/>
          <w:lang w:eastAsia="cs-CZ"/>
        </w:rPr>
        <w:t>zium v Trnave a dosadil</w:t>
      </w:r>
      <w:r w:rsidRPr="008954F8">
        <w:rPr>
          <w:rFonts w:eastAsia="Times New Roman" w:cstheme="minorHAnsi"/>
          <w:lang w:eastAsia="cs-CZ"/>
        </w:rPr>
        <w:t>o nového, proticirkevného riadi</w:t>
      </w:r>
      <w:r w:rsidRPr="002543A6">
        <w:rPr>
          <w:rFonts w:eastAsia="Times New Roman" w:cstheme="minorHAnsi"/>
          <w:lang w:eastAsia="cs-CZ"/>
        </w:rPr>
        <w:t>teľa. Ten nielenže zakázal študentom nosiť krížiky, ale</w:t>
      </w:r>
      <w:r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 xml:space="preserve">zvesil kríže aj v triedach. Don </w:t>
      </w:r>
      <w:proofErr w:type="spellStart"/>
      <w:r w:rsidRPr="002543A6">
        <w:rPr>
          <w:rFonts w:eastAsia="Times New Roman" w:cstheme="minorHAnsi"/>
          <w:lang w:eastAsia="cs-CZ"/>
        </w:rPr>
        <w:t>Titus</w:t>
      </w:r>
      <w:proofErr w:type="spellEnd"/>
      <w:r w:rsidRPr="002543A6">
        <w:rPr>
          <w:rFonts w:eastAsia="Times New Roman" w:cstheme="minorHAnsi"/>
          <w:lang w:eastAsia="cs-CZ"/>
        </w:rPr>
        <w:t xml:space="preserve"> v presvedčení, že tie</w:t>
      </w:r>
      <w:r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kríže tam patria a že na tomto gymnáziu sa odovzdáva</w:t>
      </w:r>
      <w:r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viera a láska tým, ktorí to chcú a preto sa tam prihlásili,</w:t>
      </w:r>
      <w:r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ešte s jedným profesorom a žiakom tej noci zavesili kríže</w:t>
      </w:r>
      <w:r w:rsidRPr="008954F8">
        <w:rPr>
          <w:rFonts w:eastAsia="Times New Roman" w:cstheme="minorHAnsi"/>
          <w:lang w:eastAsia="cs-CZ"/>
        </w:rPr>
        <w:t xml:space="preserve"> naspäť do tried. Keď to spomínaný riaditeľ zistil, dona </w:t>
      </w:r>
      <w:proofErr w:type="spellStart"/>
      <w:r w:rsidRPr="008954F8">
        <w:rPr>
          <w:rFonts w:eastAsia="Times New Roman" w:cstheme="minorHAnsi"/>
          <w:lang w:eastAsia="cs-CZ"/>
        </w:rPr>
        <w:t>Ti</w:t>
      </w:r>
      <w:r w:rsidRPr="002543A6">
        <w:rPr>
          <w:rFonts w:eastAsia="Times New Roman" w:cstheme="minorHAnsi"/>
          <w:lang w:eastAsia="cs-CZ"/>
        </w:rPr>
        <w:t>tusa</w:t>
      </w:r>
      <w:proofErr w:type="spellEnd"/>
      <w:r w:rsidRPr="002543A6">
        <w:rPr>
          <w:rFonts w:eastAsia="Times New Roman" w:cstheme="minorHAnsi"/>
          <w:lang w:eastAsia="cs-CZ"/>
        </w:rPr>
        <w:t xml:space="preserve"> prepustil.</w:t>
      </w:r>
    </w:p>
    <w:p w:rsidR="002543A6" w:rsidRPr="002543A6" w:rsidRDefault="002543A6" w:rsidP="007B1F1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543A6">
        <w:rPr>
          <w:rFonts w:eastAsia="Times New Roman" w:cstheme="minorHAnsi"/>
          <w:lang w:eastAsia="cs-CZ"/>
        </w:rPr>
        <w:t>Prenasledovanie Cirk</w:t>
      </w:r>
      <w:r w:rsidRPr="008954F8">
        <w:rPr>
          <w:rFonts w:eastAsia="Times New Roman" w:cstheme="minorHAnsi"/>
          <w:lang w:eastAsia="cs-CZ"/>
        </w:rPr>
        <w:t>vi sa stupňovalo. Počas „Barbars</w:t>
      </w:r>
      <w:r w:rsidRPr="002543A6">
        <w:rPr>
          <w:rFonts w:eastAsia="Times New Roman" w:cstheme="minorHAnsi"/>
          <w:lang w:eastAsia="cs-CZ"/>
        </w:rPr>
        <w:t>kej noci“ z 13. na 14. apríla 1950 odviezli rehoľníkov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 xml:space="preserve">z kláštorov do </w:t>
      </w:r>
      <w:proofErr w:type="spellStart"/>
      <w:r w:rsidRPr="002543A6">
        <w:rPr>
          <w:rFonts w:eastAsia="Times New Roman" w:cstheme="minorHAnsi"/>
          <w:lang w:eastAsia="cs-CZ"/>
        </w:rPr>
        <w:t>sústreďovacích</w:t>
      </w:r>
      <w:proofErr w:type="spellEnd"/>
      <w:r w:rsidRPr="002543A6">
        <w:rPr>
          <w:rFonts w:eastAsia="Times New Roman" w:cstheme="minorHAnsi"/>
          <w:lang w:eastAsia="cs-CZ"/>
        </w:rPr>
        <w:t xml:space="preserve"> táborov. Bolo jasné, že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saleziánski klerici nebudú môcť doštudovať.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 xml:space="preserve">Don </w:t>
      </w:r>
      <w:proofErr w:type="spellStart"/>
      <w:r w:rsidRPr="002543A6">
        <w:rPr>
          <w:rFonts w:eastAsia="Times New Roman" w:cstheme="minorHAnsi"/>
          <w:lang w:eastAsia="cs-CZ"/>
        </w:rPr>
        <w:t>Titus</w:t>
      </w:r>
      <w:proofErr w:type="spellEnd"/>
      <w:r w:rsidRPr="002543A6">
        <w:rPr>
          <w:rFonts w:eastAsia="Times New Roman" w:cstheme="minorHAnsi"/>
          <w:lang w:eastAsia="cs-CZ"/>
        </w:rPr>
        <w:t xml:space="preserve"> sa rozhodol</w:t>
      </w:r>
      <w:r w:rsidR="007B1F1A" w:rsidRPr="008954F8">
        <w:rPr>
          <w:rFonts w:eastAsia="Times New Roman" w:cstheme="minorHAnsi"/>
          <w:lang w:eastAsia="cs-CZ"/>
        </w:rPr>
        <w:t xml:space="preserve"> v skupinách ich sprevádzať taj</w:t>
      </w:r>
      <w:r w:rsidRPr="002543A6">
        <w:rPr>
          <w:rFonts w:eastAsia="Times New Roman" w:cstheme="minorHAnsi"/>
          <w:lang w:eastAsia="cs-CZ"/>
        </w:rPr>
        <w:t>ne do zahraničia, aby v Turíne mohli doštudovať a byť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vysvätení. Účastníci dvoch výprav dosiahli kňazstvo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a urobili veľa dob</w:t>
      </w:r>
      <w:r w:rsidR="007B1F1A" w:rsidRPr="008954F8">
        <w:rPr>
          <w:rFonts w:eastAsia="Times New Roman" w:cstheme="minorHAnsi"/>
          <w:lang w:eastAsia="cs-CZ"/>
        </w:rPr>
        <w:t xml:space="preserve">ra pre budovanie Božieho kráľovstva v zahraničí, na misiách i </w:t>
      </w:r>
      <w:r w:rsidRPr="002543A6">
        <w:rPr>
          <w:rFonts w:eastAsia="Times New Roman" w:cstheme="minorHAnsi"/>
          <w:lang w:eastAsia="cs-CZ"/>
        </w:rPr>
        <w:t>doma. Pri ilegálno</w:t>
      </w:r>
      <w:r w:rsidR="007B1F1A" w:rsidRPr="008954F8">
        <w:rPr>
          <w:rFonts w:eastAsia="Times New Roman" w:cstheme="minorHAnsi"/>
          <w:lang w:eastAsia="cs-CZ"/>
        </w:rPr>
        <w:t>m pre</w:t>
      </w:r>
      <w:r w:rsidRPr="002543A6">
        <w:rPr>
          <w:rFonts w:eastAsia="Times New Roman" w:cstheme="minorHAnsi"/>
          <w:lang w:eastAsia="cs-CZ"/>
        </w:rPr>
        <w:t xml:space="preserve">chode cez hranice don </w:t>
      </w:r>
      <w:proofErr w:type="spellStart"/>
      <w:r w:rsidRPr="002543A6">
        <w:rPr>
          <w:rFonts w:eastAsia="Times New Roman" w:cstheme="minorHAnsi"/>
          <w:lang w:eastAsia="cs-CZ"/>
        </w:rPr>
        <w:t>Titus</w:t>
      </w:r>
      <w:proofErr w:type="spellEnd"/>
      <w:r w:rsidRPr="002543A6">
        <w:rPr>
          <w:rFonts w:eastAsia="Times New Roman" w:cstheme="minorHAnsi"/>
          <w:lang w:eastAsia="cs-CZ"/>
        </w:rPr>
        <w:t xml:space="preserve"> riskoval slobodu i život.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Robil to z lásky k Cirkvi a k tým, ktorí túžili svoj život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zasvätiť službe mladým ako saleziáni - kňazi.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Správnosť jeho roz</w:t>
      </w:r>
      <w:r w:rsidR="007B1F1A" w:rsidRPr="008954F8">
        <w:rPr>
          <w:rFonts w:eastAsia="Times New Roman" w:cstheme="minorHAnsi"/>
          <w:lang w:eastAsia="cs-CZ"/>
        </w:rPr>
        <w:t>hodnutia takto zachraňovať povo</w:t>
      </w:r>
      <w:r w:rsidRPr="002543A6">
        <w:rPr>
          <w:rFonts w:eastAsia="Times New Roman" w:cstheme="minorHAnsi"/>
          <w:lang w:eastAsia="cs-CZ"/>
        </w:rPr>
        <w:t>lania potvrdil v Turíne hlavný predstavený saleziánov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 xml:space="preserve">don </w:t>
      </w:r>
      <w:proofErr w:type="spellStart"/>
      <w:r w:rsidRPr="002543A6">
        <w:rPr>
          <w:rFonts w:eastAsia="Times New Roman" w:cstheme="minorHAnsi"/>
          <w:lang w:eastAsia="cs-CZ"/>
        </w:rPr>
        <w:t>Pietro</w:t>
      </w:r>
      <w:proofErr w:type="spellEnd"/>
      <w:r w:rsidRPr="002543A6">
        <w:rPr>
          <w:rFonts w:eastAsia="Times New Roman" w:cstheme="minorHAnsi"/>
          <w:lang w:eastAsia="cs-CZ"/>
        </w:rPr>
        <w:t xml:space="preserve"> </w:t>
      </w:r>
      <w:proofErr w:type="spellStart"/>
      <w:r w:rsidRPr="002543A6">
        <w:rPr>
          <w:rFonts w:eastAsia="Times New Roman" w:cstheme="minorHAnsi"/>
          <w:lang w:eastAsia="cs-CZ"/>
        </w:rPr>
        <w:t>Riccaldone</w:t>
      </w:r>
      <w:proofErr w:type="spellEnd"/>
      <w:r w:rsidRPr="002543A6">
        <w:rPr>
          <w:rFonts w:eastAsia="Times New Roman" w:cstheme="minorHAnsi"/>
          <w:lang w:eastAsia="cs-CZ"/>
        </w:rPr>
        <w:t>,</w:t>
      </w:r>
      <w:r w:rsidR="007B1F1A" w:rsidRPr="008954F8">
        <w:rPr>
          <w:rFonts w:eastAsia="Times New Roman" w:cstheme="minorHAnsi"/>
          <w:lang w:eastAsia="cs-CZ"/>
        </w:rPr>
        <w:t xml:space="preserve"> s ktorým sa tam don </w:t>
      </w:r>
      <w:proofErr w:type="spellStart"/>
      <w:r w:rsidR="007B1F1A" w:rsidRPr="008954F8">
        <w:rPr>
          <w:rFonts w:eastAsia="Times New Roman" w:cstheme="minorHAnsi"/>
          <w:lang w:eastAsia="cs-CZ"/>
        </w:rPr>
        <w:t>Titus</w:t>
      </w:r>
      <w:proofErr w:type="spellEnd"/>
      <w:r w:rsidR="007B1F1A" w:rsidRPr="008954F8">
        <w:rPr>
          <w:rFonts w:eastAsia="Times New Roman" w:cstheme="minorHAnsi"/>
          <w:lang w:eastAsia="cs-CZ"/>
        </w:rPr>
        <w:t xml:space="preserve"> stre</w:t>
      </w:r>
      <w:r w:rsidRPr="002543A6">
        <w:rPr>
          <w:rFonts w:eastAsia="Times New Roman" w:cstheme="minorHAnsi"/>
          <w:lang w:eastAsia="cs-CZ"/>
        </w:rPr>
        <w:t>tol po prvej výprave.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Pripravované úteky</w:t>
      </w:r>
      <w:r w:rsidR="007B1F1A" w:rsidRPr="008954F8">
        <w:rPr>
          <w:rFonts w:eastAsia="Times New Roman" w:cstheme="minorHAnsi"/>
          <w:lang w:eastAsia="cs-CZ"/>
        </w:rPr>
        <w:t xml:space="preserve"> don </w:t>
      </w:r>
      <w:proofErr w:type="spellStart"/>
      <w:r w:rsidR="007B1F1A" w:rsidRPr="008954F8">
        <w:rPr>
          <w:rFonts w:eastAsia="Times New Roman" w:cstheme="minorHAnsi"/>
          <w:lang w:eastAsia="cs-CZ"/>
        </w:rPr>
        <w:t>Titus</w:t>
      </w:r>
      <w:proofErr w:type="spellEnd"/>
      <w:r w:rsidR="007B1F1A" w:rsidRPr="008954F8">
        <w:rPr>
          <w:rFonts w:eastAsia="Times New Roman" w:cstheme="minorHAnsi"/>
          <w:lang w:eastAsia="cs-CZ"/>
        </w:rPr>
        <w:t xml:space="preserve"> zveroval ochrane Pan</w:t>
      </w:r>
      <w:r w:rsidRPr="002543A6">
        <w:rPr>
          <w:rFonts w:eastAsia="Times New Roman" w:cstheme="minorHAnsi"/>
          <w:lang w:eastAsia="cs-CZ"/>
        </w:rPr>
        <w:t>ny Márie Pomocnice a všetkým účastníkom ponúkol</w:t>
      </w:r>
      <w:r w:rsidR="007B1F1A" w:rsidRPr="008954F8">
        <w:rPr>
          <w:rFonts w:eastAsia="Times New Roman" w:cstheme="minorHAnsi"/>
          <w:lang w:eastAsia="cs-CZ"/>
        </w:rPr>
        <w:t xml:space="preserve"> </w:t>
      </w:r>
      <w:r w:rsidRPr="002543A6">
        <w:rPr>
          <w:rFonts w:eastAsia="Times New Roman" w:cstheme="minorHAnsi"/>
          <w:lang w:eastAsia="cs-CZ"/>
        </w:rPr>
        <w:t>pred cestou sviatosť zmier</w:t>
      </w:r>
      <w:r w:rsidR="007B1F1A" w:rsidRPr="008954F8">
        <w:rPr>
          <w:rFonts w:eastAsia="Times New Roman" w:cstheme="minorHAnsi"/>
          <w:lang w:eastAsia="cs-CZ"/>
        </w:rPr>
        <w:t>enia, aby boli v milosti po</w:t>
      </w:r>
      <w:r w:rsidRPr="002543A6">
        <w:rPr>
          <w:rFonts w:eastAsia="Times New Roman" w:cstheme="minorHAnsi"/>
          <w:lang w:eastAsia="cs-CZ"/>
        </w:rPr>
        <w:t>sväcujúcej.</w:t>
      </w:r>
    </w:p>
    <w:p w:rsidR="002543A6" w:rsidRPr="002543A6" w:rsidRDefault="002543A6" w:rsidP="007B1F1A">
      <w:pPr>
        <w:spacing w:after="0" w:line="240" w:lineRule="auto"/>
        <w:rPr>
          <w:rFonts w:eastAsia="Times New Roman" w:cstheme="minorHAnsi"/>
          <w:lang w:eastAsia="cs-CZ"/>
        </w:rPr>
      </w:pPr>
    </w:p>
    <w:p w:rsidR="0086169F" w:rsidRPr="00014A88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Modlitba</w:t>
      </w:r>
    </w:p>
    <w:p w:rsidR="007B1F1A" w:rsidRPr="007B1F1A" w:rsidRDefault="007B1F1A" w:rsidP="00477FB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1F1A">
        <w:rPr>
          <w:rFonts w:eastAsia="Times New Roman" w:cstheme="minorHAnsi"/>
          <w:lang w:eastAsia="cs-CZ"/>
        </w:rPr>
        <w:t>Všemohúci a večný Bože</w:t>
      </w:r>
      <w:r w:rsidRPr="00477FB2">
        <w:rPr>
          <w:rFonts w:eastAsia="Times New Roman" w:cstheme="minorHAnsi"/>
          <w:lang w:eastAsia="cs-CZ"/>
        </w:rPr>
        <w:t>, vo svojej nevyspytateľnej pro</w:t>
      </w:r>
      <w:r w:rsidRPr="007B1F1A">
        <w:rPr>
          <w:rFonts w:eastAsia="Times New Roman" w:cstheme="minorHAnsi"/>
          <w:lang w:eastAsia="cs-CZ"/>
        </w:rPr>
        <w:t>zreteľnosti dávaš Cirkvi účasť na utrpení tvojho Syna;</w:t>
      </w:r>
      <w:r w:rsidRPr="00477FB2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prosíme ťa, posilňuj svo</w:t>
      </w:r>
      <w:r w:rsidR="00477FB2" w:rsidRPr="00477FB2">
        <w:rPr>
          <w:rFonts w:eastAsia="Times New Roman" w:cstheme="minorHAnsi"/>
          <w:lang w:eastAsia="cs-CZ"/>
        </w:rPr>
        <w:t>jich verných, ktorí sú prenasle</w:t>
      </w:r>
      <w:r w:rsidRPr="00477FB2">
        <w:rPr>
          <w:rFonts w:eastAsia="Times New Roman" w:cstheme="minorHAnsi"/>
          <w:lang w:eastAsia="cs-CZ"/>
        </w:rPr>
        <w:t xml:space="preserve">dovaní pre vieru v teba, aby svojou trpezlivosťou </w:t>
      </w:r>
      <w:r w:rsidRPr="007B1F1A">
        <w:rPr>
          <w:rFonts w:eastAsia="Times New Roman" w:cstheme="minorHAnsi"/>
          <w:lang w:eastAsia="cs-CZ"/>
        </w:rPr>
        <w:t xml:space="preserve">a láskou boli živým </w:t>
      </w:r>
      <w:r w:rsidRPr="00477FB2">
        <w:rPr>
          <w:rFonts w:eastAsia="Times New Roman" w:cstheme="minorHAnsi"/>
          <w:lang w:eastAsia="cs-CZ"/>
        </w:rPr>
        <w:t>dôkazom pravdivosti tvojich pri</w:t>
      </w:r>
      <w:r w:rsidRPr="007B1F1A">
        <w:rPr>
          <w:rFonts w:eastAsia="Times New Roman" w:cstheme="minorHAnsi"/>
          <w:lang w:eastAsia="cs-CZ"/>
        </w:rPr>
        <w:t>sľúbení. Skrze Krista, nášho Pána.</w:t>
      </w:r>
    </w:p>
    <w:p w:rsidR="0086169F" w:rsidRPr="00014A88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Meditácia</w:t>
      </w:r>
    </w:p>
    <w:p w:rsidR="007B1F1A" w:rsidRPr="007B1F1A" w:rsidRDefault="007B1F1A" w:rsidP="007B1F1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1F1A">
        <w:rPr>
          <w:rFonts w:eastAsia="Times New Roman" w:cstheme="minorHAnsi"/>
          <w:lang w:eastAsia="cs-CZ"/>
        </w:rPr>
        <w:t>Láska spojená s odvahou je vynaliezavá. Cirkev vždy</w:t>
      </w:r>
      <w:r w:rsidRPr="00014A88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mala hrdinov, ktorí sa nebáli a mnohí z nich skončili</w:t>
      </w:r>
      <w:r w:rsidRPr="00014A88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ako mučeníci. Nikto nemá väčšej lásky ako ten, kto</w:t>
      </w:r>
      <w:r w:rsidRPr="00014A88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svoj život položí za priateľov.</w:t>
      </w:r>
      <w:r w:rsidRPr="00014A88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Svet potrebuje hrdinov, ktorí svojim životom dokazujú</w:t>
      </w:r>
      <w:r w:rsidRPr="00014A88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vernosť Evanjeliu. Potr</w:t>
      </w:r>
      <w:r w:rsidRPr="00014A88">
        <w:rPr>
          <w:rFonts w:eastAsia="Times New Roman" w:cstheme="minorHAnsi"/>
          <w:lang w:eastAsia="cs-CZ"/>
        </w:rPr>
        <w:t>ebuje tých, ktorí sa neboja pri</w:t>
      </w:r>
      <w:r w:rsidRPr="007B1F1A">
        <w:rPr>
          <w:rFonts w:eastAsia="Times New Roman" w:cstheme="minorHAnsi"/>
          <w:lang w:eastAsia="cs-CZ"/>
        </w:rPr>
        <w:t>nášať obety až po obetu vlastného života, a tak vydať</w:t>
      </w:r>
      <w:r w:rsidRPr="00014A88">
        <w:rPr>
          <w:rFonts w:eastAsia="Times New Roman" w:cstheme="minorHAnsi"/>
          <w:lang w:eastAsia="cs-CZ"/>
        </w:rPr>
        <w:t xml:space="preserve"> </w:t>
      </w:r>
      <w:r w:rsidRPr="007B1F1A">
        <w:rPr>
          <w:rFonts w:eastAsia="Times New Roman" w:cstheme="minorHAnsi"/>
          <w:lang w:eastAsia="cs-CZ"/>
        </w:rPr>
        <w:t>svedectvo o viere vo večný život.</w:t>
      </w:r>
    </w:p>
    <w:p w:rsidR="008E5A11" w:rsidRDefault="008E5A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D61B11" w:rsidRDefault="00D61B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  <w:r>
        <w:rPr>
          <w:rFonts w:asciiTheme="minorHAnsi" w:hAnsiTheme="minorHAnsi" w:cstheme="minorHAns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798424" wp14:editId="20CF0B35">
            <wp:simplePos x="0" y="0"/>
            <wp:positionH relativeFrom="margin">
              <wp:posOffset>3157855</wp:posOffset>
            </wp:positionH>
            <wp:positionV relativeFrom="margin">
              <wp:posOffset>5770880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1B11" w:rsidRDefault="00D61B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D61B11" w:rsidRDefault="00D61B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D61B11" w:rsidRDefault="00D61B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D61B11" w:rsidRPr="00014A88" w:rsidRDefault="00D61B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D61B11" w:rsidRDefault="00D61B11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F1DFA" w:rsidRDefault="00D61B11" w:rsidP="004F1DFA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 </w:t>
      </w:r>
    </w:p>
    <w:p w:rsidR="00D61B11" w:rsidRDefault="00D61B11" w:rsidP="004F1DFA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D61B11" w:rsidRDefault="00D61B11" w:rsidP="00D61B11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F1DFA" w:rsidRDefault="004F1DFA" w:rsidP="004F1DFA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D61B11" w:rsidRDefault="00D61B11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D61B11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2D24"/>
    <w:multiLevelType w:val="hybridMultilevel"/>
    <w:tmpl w:val="167E1E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14A88"/>
    <w:rsid w:val="001C2182"/>
    <w:rsid w:val="002543A6"/>
    <w:rsid w:val="00295E21"/>
    <w:rsid w:val="002B46EC"/>
    <w:rsid w:val="002F1219"/>
    <w:rsid w:val="003623ED"/>
    <w:rsid w:val="004111FC"/>
    <w:rsid w:val="00477FB2"/>
    <w:rsid w:val="004E30DE"/>
    <w:rsid w:val="004E4059"/>
    <w:rsid w:val="004F1DFA"/>
    <w:rsid w:val="00507ABD"/>
    <w:rsid w:val="005C2430"/>
    <w:rsid w:val="005C5EBE"/>
    <w:rsid w:val="005E23D2"/>
    <w:rsid w:val="00602376"/>
    <w:rsid w:val="006249B6"/>
    <w:rsid w:val="006643F0"/>
    <w:rsid w:val="0072701C"/>
    <w:rsid w:val="00734ED2"/>
    <w:rsid w:val="0079056E"/>
    <w:rsid w:val="007B1F1A"/>
    <w:rsid w:val="007D6763"/>
    <w:rsid w:val="0086169F"/>
    <w:rsid w:val="00881FB7"/>
    <w:rsid w:val="008954F8"/>
    <w:rsid w:val="008A468D"/>
    <w:rsid w:val="008E5A11"/>
    <w:rsid w:val="009A2F44"/>
    <w:rsid w:val="00A56E44"/>
    <w:rsid w:val="00A76043"/>
    <w:rsid w:val="00A87437"/>
    <w:rsid w:val="00AD2AC6"/>
    <w:rsid w:val="00B66713"/>
    <w:rsid w:val="00B90D35"/>
    <w:rsid w:val="00BA3AD2"/>
    <w:rsid w:val="00BD4E3C"/>
    <w:rsid w:val="00CE7AE0"/>
    <w:rsid w:val="00D61B11"/>
    <w:rsid w:val="00DA2D44"/>
    <w:rsid w:val="00E05D66"/>
    <w:rsid w:val="00E33009"/>
    <w:rsid w:val="00EA4CDC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2018-12-28T11:16:00Z</dcterms:created>
  <dcterms:modified xsi:type="dcterms:W3CDTF">2019-04-07T19:23:00Z</dcterms:modified>
</cp:coreProperties>
</file>