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E5" w:rsidRPr="003C0FCC" w:rsidRDefault="008071E5" w:rsidP="003C0FCC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val="sk-SK"/>
        </w:rPr>
      </w:pPr>
      <w:r w:rsidRPr="003C0FCC">
        <w:rPr>
          <w:rFonts w:ascii="Times New Roman" w:hAnsi="Times New Roman"/>
          <w:b/>
          <w:sz w:val="24"/>
          <w:szCs w:val="24"/>
          <w:lang w:val="sk-SK"/>
        </w:rPr>
        <w:t>CDS január 2018</w:t>
      </w:r>
      <w:r w:rsidR="003C0FCC"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</w:t>
      </w:r>
      <w:r w:rsidR="003C0FCC" w:rsidRPr="003C0FCC">
        <w:rPr>
          <w:rFonts w:ascii="Times New Roman" w:hAnsi="Times New Roman"/>
          <w:b/>
          <w:sz w:val="32"/>
          <w:szCs w:val="32"/>
          <w:lang w:val="sk-SK"/>
        </w:rPr>
        <w:t>Daj sa mi napiť.</w:t>
      </w:r>
    </w:p>
    <w:p w:rsidR="008071E5" w:rsidRDefault="008071E5" w:rsidP="008071E5">
      <w:pPr>
        <w:pStyle w:val="Odsekzoznamu"/>
        <w:spacing w:after="0" w:line="240" w:lineRule="auto"/>
        <w:ind w:left="0"/>
        <w:rPr>
          <w:rFonts w:ascii="Times New Roman" w:hAnsi="Times New Roman"/>
          <w:sz w:val="32"/>
          <w:szCs w:val="32"/>
          <w:lang w:val="sk-SK"/>
        </w:rPr>
      </w:pPr>
    </w:p>
    <w:p w:rsidR="008071E5" w:rsidRPr="00E206BE" w:rsidRDefault="00E13BF2" w:rsidP="00E206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sk-SK"/>
        </w:rPr>
      </w:pPr>
      <w:r w:rsidRPr="00E206BE">
        <w:rPr>
          <w:rFonts w:ascii="Times New Roman" w:hAnsi="Times New Roman"/>
          <w:i/>
          <w:sz w:val="28"/>
          <w:szCs w:val="28"/>
          <w:lang w:val="sk-SK"/>
        </w:rPr>
        <w:t xml:space="preserve">Pane, daj  mi </w:t>
      </w:r>
      <w:r w:rsidR="008071E5" w:rsidRPr="00E206BE">
        <w:rPr>
          <w:rFonts w:ascii="Times New Roman" w:hAnsi="Times New Roman"/>
          <w:i/>
          <w:sz w:val="28"/>
          <w:szCs w:val="28"/>
          <w:lang w:val="sk-SK"/>
        </w:rPr>
        <w:t xml:space="preserve"> takej vody.</w:t>
      </w:r>
    </w:p>
    <w:p w:rsidR="008071E5" w:rsidRPr="00E206BE" w:rsidRDefault="00CE0AD4" w:rsidP="00E206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k-SK"/>
        </w:rPr>
      </w:pPr>
      <w:r w:rsidRPr="00E206BE">
        <w:rPr>
          <w:rFonts w:ascii="Times New Roman" w:hAnsi="Times New Roman"/>
          <w:sz w:val="28"/>
          <w:szCs w:val="28"/>
          <w:lang w:val="sk-SK"/>
        </w:rPr>
        <w:t>Táto žiadosť</w:t>
      </w:r>
      <w:r w:rsidR="00E13BF2" w:rsidRPr="00E206BE">
        <w:rPr>
          <w:rFonts w:ascii="Times New Roman" w:hAnsi="Times New Roman"/>
          <w:sz w:val="28"/>
          <w:szCs w:val="28"/>
          <w:lang w:val="sk-SK"/>
        </w:rPr>
        <w:t xml:space="preserve"> Samaritánky z Jánovho evanjelia sa na podnet </w:t>
      </w:r>
      <w:proofErr w:type="spellStart"/>
      <w:r w:rsidR="00E13BF2" w:rsidRPr="00E206BE">
        <w:rPr>
          <w:rFonts w:ascii="Times New Roman" w:hAnsi="Times New Roman"/>
          <w:sz w:val="28"/>
          <w:szCs w:val="28"/>
          <w:lang w:val="sk-SK"/>
        </w:rPr>
        <w:t>streny</w:t>
      </w:r>
      <w:proofErr w:type="spellEnd"/>
      <w:r w:rsidR="00E13BF2" w:rsidRPr="00E206BE">
        <w:rPr>
          <w:rFonts w:ascii="Times New Roman" w:hAnsi="Times New Roman"/>
          <w:sz w:val="28"/>
          <w:szCs w:val="28"/>
          <w:lang w:val="sk-SK"/>
        </w:rPr>
        <w:t xml:space="preserve"> na tento rok stáva našou výzvou na prahu roku 2018. Pán nám ponúka vodu, po ktorej už viac nebudeme smädní.</w:t>
      </w:r>
    </w:p>
    <w:p w:rsidR="00E13BF2" w:rsidRPr="00E206BE" w:rsidRDefault="00E13BF2" w:rsidP="00E206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k-SK"/>
        </w:rPr>
      </w:pPr>
      <w:r w:rsidRPr="00E206BE">
        <w:rPr>
          <w:rFonts w:ascii="Times New Roman" w:hAnsi="Times New Roman"/>
          <w:sz w:val="28"/>
          <w:szCs w:val="28"/>
          <w:lang w:val="sk-SK"/>
        </w:rPr>
        <w:t>Dôkazom nášho smädu sú všetky naše  nielen tie neuspokojené žiadosti, ale aj tie , ktoré nás dokázali uspokojiť iba načas alebo navonok. Voda z Pánovej studne čaká na to, aby uhasila všetky naše potreby tela i ducha a obmyla všetky naše nezriadené konania</w:t>
      </w:r>
      <w:r w:rsidR="00CE0AD4" w:rsidRPr="00E206BE">
        <w:rPr>
          <w:rFonts w:ascii="Times New Roman" w:hAnsi="Times New Roman"/>
          <w:sz w:val="28"/>
          <w:szCs w:val="28"/>
          <w:lang w:val="sk-SK"/>
        </w:rPr>
        <w:t xml:space="preserve"> a plané túžby. Prameňom živej vody je Božie slovo i Božie telo. Oboje je nám k dispozícii a ponúka sa, aby sa stal náš život plnším, príťažlivejším a požehnaným. V prijímaní Božieho tela i slova nachádzame odpovede na  otázky, ktoré sa pred nami vynárajú vďaka nášmu smädu po pravde.</w:t>
      </w:r>
    </w:p>
    <w:p w:rsidR="008A4F94" w:rsidRPr="00E206BE" w:rsidRDefault="00803783" w:rsidP="00E2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6BE">
        <w:rPr>
          <w:rFonts w:ascii="Times New Roman" w:hAnsi="Times New Roman"/>
          <w:sz w:val="28"/>
          <w:szCs w:val="28"/>
        </w:rPr>
        <w:t xml:space="preserve">Jednou z týchto otázok je aj otázka nášho saleziánskeho povolania. Mnohí sa pýtame, ako </w:t>
      </w:r>
      <w:r w:rsidR="008A4F94" w:rsidRPr="00E206BE">
        <w:rPr>
          <w:rFonts w:ascii="Times New Roman" w:hAnsi="Times New Roman"/>
          <w:sz w:val="28"/>
          <w:szCs w:val="28"/>
        </w:rPr>
        <w:t>ho správne prežívať a ísť tou správnou cestou</w:t>
      </w:r>
      <w:r w:rsidRPr="00E206BE">
        <w:rPr>
          <w:rFonts w:ascii="Times New Roman" w:hAnsi="Times New Roman"/>
          <w:sz w:val="28"/>
          <w:szCs w:val="28"/>
        </w:rPr>
        <w:t xml:space="preserve"> k Bohu cez našu charizmu. To, čo nám definujú PAŽ, síce uznávame a vnútorne prijímame. Reálne napĺňanie má</w:t>
      </w:r>
      <w:r w:rsidR="008A4F94" w:rsidRPr="00E206BE">
        <w:rPr>
          <w:rFonts w:ascii="Times New Roman" w:hAnsi="Times New Roman"/>
          <w:sz w:val="28"/>
          <w:szCs w:val="28"/>
        </w:rPr>
        <w:t xml:space="preserve"> však </w:t>
      </w:r>
      <w:r w:rsidRPr="00E206BE">
        <w:rPr>
          <w:rFonts w:ascii="Times New Roman" w:hAnsi="Times New Roman"/>
          <w:sz w:val="28"/>
          <w:szCs w:val="28"/>
        </w:rPr>
        <w:t>svoje úskalia, na ktoré narážame v procese práce, zamestnania, rodinných i spoločenských aktivít. Možno aj preto, lebo svoje saleziánske povolanie</w:t>
      </w:r>
      <w:r w:rsidR="00ED1CF1">
        <w:rPr>
          <w:rFonts w:ascii="Times New Roman" w:hAnsi="Times New Roman"/>
          <w:sz w:val="28"/>
          <w:szCs w:val="28"/>
        </w:rPr>
        <w:t xml:space="preserve"> často</w:t>
      </w:r>
      <w:r w:rsidRPr="00E206BE">
        <w:rPr>
          <w:rFonts w:ascii="Times New Roman" w:hAnsi="Times New Roman"/>
          <w:sz w:val="28"/>
          <w:szCs w:val="28"/>
        </w:rPr>
        <w:t xml:space="preserve">  vnímame ako akúsi kultúrnu</w:t>
      </w:r>
      <w:r w:rsidR="00ED1CF1">
        <w:rPr>
          <w:rFonts w:ascii="Times New Roman" w:hAnsi="Times New Roman"/>
          <w:sz w:val="28"/>
          <w:szCs w:val="28"/>
        </w:rPr>
        <w:t>, či spoločenskú</w:t>
      </w:r>
      <w:r w:rsidRPr="00E206BE">
        <w:rPr>
          <w:rFonts w:ascii="Times New Roman" w:hAnsi="Times New Roman"/>
          <w:sz w:val="28"/>
          <w:szCs w:val="28"/>
        </w:rPr>
        <w:t xml:space="preserve"> nadstavbu nášho</w:t>
      </w:r>
      <w:r w:rsidR="008A4F94" w:rsidRPr="00E206BE">
        <w:rPr>
          <w:rFonts w:ascii="Times New Roman" w:hAnsi="Times New Roman"/>
          <w:sz w:val="28"/>
          <w:szCs w:val="28"/>
        </w:rPr>
        <w:t xml:space="preserve"> činnosťami</w:t>
      </w:r>
      <w:r w:rsidRPr="00E206BE">
        <w:rPr>
          <w:rFonts w:ascii="Times New Roman" w:hAnsi="Times New Roman"/>
          <w:sz w:val="28"/>
          <w:szCs w:val="28"/>
        </w:rPr>
        <w:t xml:space="preserve"> nabitého života.</w:t>
      </w:r>
    </w:p>
    <w:p w:rsidR="008A4F94" w:rsidRPr="00E206BE" w:rsidRDefault="008A4F94" w:rsidP="00E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BE">
        <w:rPr>
          <w:rFonts w:ascii="Times New Roman" w:hAnsi="Times New Roman" w:cs="Times New Roman"/>
          <w:b/>
          <w:sz w:val="28"/>
          <w:szCs w:val="28"/>
        </w:rPr>
        <w:t xml:space="preserve">Povolanie je </w:t>
      </w:r>
      <w:r w:rsidR="00A83DF2" w:rsidRPr="00E206BE">
        <w:rPr>
          <w:rFonts w:ascii="Times New Roman" w:hAnsi="Times New Roman" w:cs="Times New Roman"/>
          <w:b/>
          <w:sz w:val="28"/>
          <w:szCs w:val="28"/>
        </w:rPr>
        <w:t xml:space="preserve"> však </w:t>
      </w:r>
      <w:r w:rsidRPr="00E206BE">
        <w:rPr>
          <w:rFonts w:ascii="Times New Roman" w:hAnsi="Times New Roman" w:cs="Times New Roman"/>
          <w:b/>
          <w:sz w:val="28"/>
          <w:szCs w:val="28"/>
        </w:rPr>
        <w:t>pozvanie a milosť</w:t>
      </w:r>
      <w:r w:rsidRPr="00E206BE">
        <w:rPr>
          <w:rFonts w:ascii="Times New Roman" w:hAnsi="Times New Roman" w:cs="Times New Roman"/>
          <w:sz w:val="28"/>
          <w:szCs w:val="28"/>
        </w:rPr>
        <w:t>. Je mimo našich možností vyvolať ho a spôsobiť jeho vznik. Je to iniciatíva Boha. Je to konštantný prvok v biblických povolaniach a Ježiš to opakuje: „Nie vy ste si vyvolili mňa, ale ja som si vyvolil vás“ (</w:t>
      </w:r>
      <w:proofErr w:type="spellStart"/>
      <w:r w:rsidRPr="00E206BE">
        <w:rPr>
          <w:rFonts w:ascii="Times New Roman" w:hAnsi="Times New Roman" w:cs="Times New Roman"/>
          <w:i/>
          <w:sz w:val="28"/>
          <w:szCs w:val="28"/>
        </w:rPr>
        <w:t>Jn</w:t>
      </w:r>
      <w:proofErr w:type="spellEnd"/>
      <w:r w:rsidRPr="00E206BE">
        <w:rPr>
          <w:rFonts w:ascii="Times New Roman" w:hAnsi="Times New Roman" w:cs="Times New Roman"/>
          <w:sz w:val="28"/>
          <w:szCs w:val="28"/>
        </w:rPr>
        <w:t xml:space="preserve"> 15, 16). Je teda potrebné prijať ho a ďakovať zaň, modliť sa a pracovať.</w:t>
      </w:r>
    </w:p>
    <w:p w:rsidR="008A4F94" w:rsidRPr="00E206BE" w:rsidRDefault="008A4F94" w:rsidP="00E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BE">
        <w:rPr>
          <w:rFonts w:ascii="Times New Roman" w:hAnsi="Times New Roman" w:cs="Times New Roman"/>
          <w:sz w:val="28"/>
          <w:szCs w:val="28"/>
        </w:rPr>
        <w:t>Povolanie je cestou, úzko spojenou s vyzrievaním vo viere v dialógu s Bohom, ktorý trvá celý ži</w:t>
      </w:r>
      <w:r w:rsidR="008F156B">
        <w:rPr>
          <w:rFonts w:ascii="Times New Roman" w:hAnsi="Times New Roman" w:cs="Times New Roman"/>
          <w:sz w:val="28"/>
          <w:szCs w:val="28"/>
        </w:rPr>
        <w:t xml:space="preserve">vot. Zásadnou podmienkou </w:t>
      </w:r>
      <w:r w:rsidRPr="00E206BE">
        <w:rPr>
          <w:rFonts w:ascii="Times New Roman" w:hAnsi="Times New Roman" w:cs="Times New Roman"/>
          <w:sz w:val="28"/>
          <w:szCs w:val="28"/>
        </w:rPr>
        <w:t>povolania je viesť k</w:t>
      </w:r>
      <w:r w:rsidR="008F156B">
        <w:rPr>
          <w:rFonts w:ascii="Times New Roman" w:hAnsi="Times New Roman" w:cs="Times New Roman"/>
          <w:sz w:val="28"/>
          <w:szCs w:val="28"/>
        </w:rPr>
        <w:t xml:space="preserve">resťanský život  vždy </w:t>
      </w:r>
      <w:r w:rsidRPr="00E206BE">
        <w:rPr>
          <w:rFonts w:ascii="Times New Roman" w:hAnsi="Times New Roman" w:cs="Times New Roman"/>
          <w:sz w:val="28"/>
          <w:szCs w:val="28"/>
        </w:rPr>
        <w:t xml:space="preserve"> v</w:t>
      </w:r>
      <w:r w:rsidR="008F156B">
        <w:rPr>
          <w:rFonts w:ascii="Times New Roman" w:hAnsi="Times New Roman" w:cs="Times New Roman"/>
          <w:sz w:val="28"/>
          <w:szCs w:val="28"/>
        </w:rPr>
        <w:t> súlade s pravdou</w:t>
      </w:r>
      <w:r w:rsidRPr="00E206BE">
        <w:rPr>
          <w:rFonts w:ascii="Times New Roman" w:hAnsi="Times New Roman" w:cs="Times New Roman"/>
          <w:sz w:val="28"/>
          <w:szCs w:val="28"/>
        </w:rPr>
        <w:t xml:space="preserve">, mravnosťou, </w:t>
      </w:r>
      <w:r w:rsidR="008F156B">
        <w:rPr>
          <w:rFonts w:ascii="Times New Roman" w:hAnsi="Times New Roman" w:cs="Times New Roman"/>
          <w:sz w:val="28"/>
          <w:szCs w:val="28"/>
        </w:rPr>
        <w:t xml:space="preserve">v modlitbe či </w:t>
      </w:r>
      <w:r w:rsidR="008F156B" w:rsidRPr="008F156B">
        <w:rPr>
          <w:rFonts w:ascii="Times New Roman" w:hAnsi="Times New Roman" w:cs="Times New Roman"/>
          <w:sz w:val="28"/>
          <w:szCs w:val="28"/>
        </w:rPr>
        <w:t xml:space="preserve"> </w:t>
      </w:r>
      <w:r w:rsidR="008F156B">
        <w:rPr>
          <w:rFonts w:ascii="Times New Roman" w:hAnsi="Times New Roman" w:cs="Times New Roman"/>
          <w:sz w:val="28"/>
          <w:szCs w:val="28"/>
        </w:rPr>
        <w:t>apoštoláte</w:t>
      </w:r>
      <w:r w:rsidRPr="00E206BE">
        <w:rPr>
          <w:rFonts w:ascii="Times New Roman" w:hAnsi="Times New Roman" w:cs="Times New Roman"/>
          <w:sz w:val="28"/>
          <w:szCs w:val="28"/>
        </w:rPr>
        <w:t xml:space="preserve">. Silné osobné prijatie viery a </w:t>
      </w:r>
      <w:r w:rsidRPr="00E206BE">
        <w:rPr>
          <w:rFonts w:ascii="Times New Roman" w:hAnsi="Times New Roman" w:cs="Times New Roman"/>
          <w:b/>
          <w:sz w:val="28"/>
          <w:szCs w:val="28"/>
        </w:rPr>
        <w:t>život vnútorne spojený s Kristom</w:t>
      </w:r>
      <w:r w:rsidRPr="00E206BE">
        <w:rPr>
          <w:rFonts w:ascii="Times New Roman" w:hAnsi="Times New Roman" w:cs="Times New Roman"/>
          <w:sz w:val="28"/>
          <w:szCs w:val="28"/>
        </w:rPr>
        <w:t xml:space="preserve"> sú nevyhnutné na vyzrievanie povolaní podľa Pánovho slova. Je potrebné, aby sme si to naplno uvedomovali .</w:t>
      </w:r>
    </w:p>
    <w:p w:rsidR="00D55602" w:rsidRPr="00E206BE" w:rsidRDefault="00447193" w:rsidP="00E206BE">
      <w:pPr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E206BE">
        <w:rPr>
          <w:rFonts w:ascii="Times New Roman" w:hAnsi="Times New Roman"/>
          <w:sz w:val="28"/>
          <w:szCs w:val="28"/>
        </w:rPr>
        <w:t xml:space="preserve">Každé saleziánske spoločenstvo  </w:t>
      </w:r>
      <w:r w:rsidR="008A4F94" w:rsidRPr="00E206BE">
        <w:rPr>
          <w:rFonts w:ascii="Times New Roman" w:hAnsi="Times New Roman" w:cs="Times New Roman"/>
          <w:sz w:val="28"/>
          <w:szCs w:val="28"/>
        </w:rPr>
        <w:t xml:space="preserve"> a každé stredisko predstavujú dona </w:t>
      </w:r>
      <w:proofErr w:type="spellStart"/>
      <w:r w:rsidR="008A4F94" w:rsidRPr="00E206BE">
        <w:rPr>
          <w:rFonts w:ascii="Times New Roman" w:hAnsi="Times New Roman" w:cs="Times New Roman"/>
          <w:sz w:val="28"/>
          <w:szCs w:val="28"/>
        </w:rPr>
        <w:t>Bosca</w:t>
      </w:r>
      <w:proofErr w:type="spellEnd"/>
      <w:r w:rsidR="008A4F94" w:rsidRPr="00E206BE">
        <w:rPr>
          <w:rFonts w:ascii="Times New Roman" w:hAnsi="Times New Roman" w:cs="Times New Roman"/>
          <w:sz w:val="28"/>
          <w:szCs w:val="28"/>
        </w:rPr>
        <w:t xml:space="preserve"> v prostredí, kde žijú a pôsobia, a sú poverené šíriť charizmu a poslanie saleziánskej rodiny. </w:t>
      </w:r>
      <w:r w:rsidRPr="00E206BE">
        <w:rPr>
          <w:rFonts w:ascii="Times New Roman" w:hAnsi="Times New Roman"/>
          <w:sz w:val="28"/>
          <w:szCs w:val="28"/>
        </w:rPr>
        <w:t xml:space="preserve">V PAŽ  nachádzame </w:t>
      </w:r>
      <w:r w:rsidR="008A4F94" w:rsidRPr="00E206BE">
        <w:rPr>
          <w:rFonts w:ascii="Times New Roman" w:hAnsi="Times New Roman" w:cs="Times New Roman"/>
          <w:sz w:val="28"/>
          <w:szCs w:val="28"/>
        </w:rPr>
        <w:t xml:space="preserve"> nevyhnutný odkaz na prostredie spoločenstva a Združenia.</w:t>
      </w:r>
    </w:p>
    <w:p w:rsidR="00D55602" w:rsidRPr="00D55602" w:rsidRDefault="00D55602" w:rsidP="00E2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5560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Združenie, verné vôli zakladateľa, má pružnú a funkčnú štruktúru založenú na troch úrovniach riadenia: miestnej, provinciálnej a svetovej. Touto organizáciou zabezpečuje účinnosť svojho pôsobenia v danom prostredí a otvorenosť voči univerzálnosti spoločenstva a poslania. </w:t>
      </w:r>
      <w:r w:rsidRPr="00E206BE">
        <w:rPr>
          <w:rFonts w:ascii="Times New Roman" w:eastAsia="Times New Roman" w:hAnsi="Times New Roman" w:cs="Times New Roman"/>
          <w:sz w:val="28"/>
          <w:szCs w:val="28"/>
          <w:lang w:eastAsia="sk-SK"/>
        </w:rPr>
        <w:t>(Čl. 34)</w:t>
      </w:r>
    </w:p>
    <w:p w:rsidR="00CC798F" w:rsidRPr="00E206BE" w:rsidRDefault="008A4F94" w:rsidP="00E2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6BE">
        <w:rPr>
          <w:rFonts w:ascii="Times New Roman" w:hAnsi="Times New Roman" w:cs="Times New Roman"/>
          <w:sz w:val="28"/>
          <w:szCs w:val="28"/>
        </w:rPr>
        <w:t>Nikto nemá povolanie na samotu a izoláciu.</w:t>
      </w:r>
      <w:r w:rsidR="00447193" w:rsidRPr="00E206BE">
        <w:rPr>
          <w:rFonts w:ascii="Times New Roman" w:hAnsi="Times New Roman"/>
          <w:sz w:val="28"/>
          <w:szCs w:val="28"/>
        </w:rPr>
        <w:t xml:space="preserve"> Preto nemôžeme ani s ľahostajnosťou a</w:t>
      </w:r>
      <w:r w:rsidR="00500535" w:rsidRPr="00E206BE">
        <w:rPr>
          <w:rFonts w:ascii="Times New Roman" w:hAnsi="Times New Roman"/>
          <w:sz w:val="28"/>
          <w:szCs w:val="28"/>
        </w:rPr>
        <w:t> nezáujmom,</w:t>
      </w:r>
      <w:r w:rsidR="00447193" w:rsidRPr="00E206BE">
        <w:rPr>
          <w:rFonts w:ascii="Times New Roman" w:hAnsi="Times New Roman"/>
          <w:sz w:val="28"/>
          <w:szCs w:val="28"/>
        </w:rPr>
        <w:t xml:space="preserve"> či nezúčastnene pristupovať  ani k takým výzvam</w:t>
      </w:r>
      <w:r w:rsidR="008F4F1C">
        <w:rPr>
          <w:rFonts w:ascii="Times New Roman" w:hAnsi="Times New Roman"/>
          <w:sz w:val="28"/>
          <w:szCs w:val="28"/>
        </w:rPr>
        <w:t>,</w:t>
      </w:r>
      <w:r w:rsidR="00447193" w:rsidRPr="00E206BE">
        <w:rPr>
          <w:rFonts w:ascii="Times New Roman" w:hAnsi="Times New Roman"/>
          <w:sz w:val="28"/>
          <w:szCs w:val="28"/>
        </w:rPr>
        <w:t xml:space="preserve"> ako sú voľby novej provinciálnej rady. </w:t>
      </w:r>
      <w:r w:rsidR="00CC798F" w:rsidRPr="00E206BE">
        <w:rPr>
          <w:rFonts w:ascii="Times New Roman" w:hAnsi="Times New Roman"/>
          <w:sz w:val="28"/>
          <w:szCs w:val="28"/>
        </w:rPr>
        <w:t>Je pravdou, že o</w:t>
      </w:r>
      <w:r w:rsidR="00CC798F" w:rsidRPr="00E206BE">
        <w:rPr>
          <w:rFonts w:ascii="Times New Roman" w:hAnsi="Times New Roman" w:cs="Times New Roman"/>
          <w:sz w:val="28"/>
          <w:szCs w:val="28"/>
        </w:rPr>
        <w:t>blasť, ktorá má najväčšiu dôležitosť – z toho dôvodu, že od nej závisí vitalita Združenia –, je miestne stredisko</w:t>
      </w:r>
      <w:r w:rsidR="00CC798F" w:rsidRPr="00E206BE">
        <w:rPr>
          <w:rFonts w:ascii="Times New Roman" w:hAnsi="Times New Roman"/>
          <w:sz w:val="28"/>
          <w:szCs w:val="28"/>
        </w:rPr>
        <w:t>.</w:t>
      </w:r>
      <w:r w:rsidR="00CC798F" w:rsidRPr="00E206BE">
        <w:rPr>
          <w:rFonts w:ascii="Times New Roman" w:hAnsi="Times New Roman" w:cs="Times New Roman"/>
          <w:sz w:val="28"/>
          <w:szCs w:val="28"/>
        </w:rPr>
        <w:t xml:space="preserve"> </w:t>
      </w:r>
      <w:r w:rsidR="00CC798F" w:rsidRPr="00E206BE">
        <w:rPr>
          <w:rFonts w:ascii="Times New Roman" w:hAnsi="Times New Roman" w:cs="Times New Roman"/>
          <w:i/>
          <w:sz w:val="28"/>
          <w:szCs w:val="28"/>
        </w:rPr>
        <w:t xml:space="preserve">Stredisko </w:t>
      </w:r>
      <w:r w:rsidR="00CC798F" w:rsidRPr="00E206BE">
        <w:rPr>
          <w:rFonts w:ascii="Times New Roman" w:hAnsi="Times New Roman" w:cs="Times New Roman"/>
          <w:i/>
          <w:sz w:val="28"/>
          <w:szCs w:val="28"/>
        </w:rPr>
        <w:lastRenderedPageBreak/>
        <w:t>je naozaj nevyhnutnou štruktúrou, je vitálnou bunkou na dosahovanie cieľov Združenia, je jadrom a základom, pretože dáva energiu a podporu Združeniu, je jednotkou operatívnej základne. Iné orgány na vyššej úrovni (provinciálnej a svetovej) jestvujú preto, aby mu slúžili: podnecujú ho, posilňujú a pomáhajú mu na jeho ceste, rešpektujú jeho autonómiu (ktorú si neslobodno popliesť s nezávislosťou) a podporujú jeho spoločenstvo s celým Združením, s inými skupinami saleziánskej rodiny a s najvyšším moderátorom a najvyšším predstaveným Združenia – hlavným predstaveným.</w:t>
      </w:r>
      <w:r w:rsidR="00A83DF2" w:rsidRPr="00E206BE">
        <w:rPr>
          <w:rFonts w:ascii="Times New Roman" w:hAnsi="Times New Roman" w:cs="Times New Roman"/>
          <w:i/>
          <w:sz w:val="28"/>
          <w:szCs w:val="28"/>
        </w:rPr>
        <w:t>(Aktualizácia úradného komentára k PAŽ, 2016)</w:t>
      </w:r>
      <w:r w:rsidR="000F28C0" w:rsidRPr="00E206BE">
        <w:rPr>
          <w:rFonts w:ascii="Times New Roman" w:hAnsi="Times New Roman" w:cs="Times New Roman"/>
          <w:sz w:val="28"/>
          <w:szCs w:val="28"/>
        </w:rPr>
        <w:t xml:space="preserve"> Na provinciálnej úrovni  teda Združenie riadi provinciálna rada, ktorá podľa presného ustanovenia PAŽ koná kolegiálnym spôsobom.</w:t>
      </w:r>
      <w:r w:rsidR="000F28C0" w:rsidRPr="00E206BE">
        <w:rPr>
          <w:rFonts w:ascii="Times New Roman" w:hAnsi="Times New Roman"/>
          <w:sz w:val="28"/>
          <w:szCs w:val="28"/>
        </w:rPr>
        <w:t xml:space="preserve"> Naša participácia na voľbách  nekončí  napísaním mien troch kandidátov, ak sme radoví členovia zdru</w:t>
      </w:r>
      <w:r w:rsidR="008F156B">
        <w:rPr>
          <w:rFonts w:ascii="Times New Roman" w:hAnsi="Times New Roman"/>
          <w:sz w:val="28"/>
          <w:szCs w:val="28"/>
        </w:rPr>
        <w:t xml:space="preserve">ženia, </w:t>
      </w:r>
      <w:r w:rsidR="000F28C0" w:rsidRPr="00E206BE">
        <w:rPr>
          <w:rFonts w:ascii="Times New Roman" w:hAnsi="Times New Roman"/>
          <w:sz w:val="28"/>
          <w:szCs w:val="28"/>
        </w:rPr>
        <w:t>ani poradou, koho voliť, ak sme ako členovia miestnych rád voličmi. Úlohy tých, ktorí budú niesť ťarchu</w:t>
      </w:r>
      <w:r w:rsidR="00D55602" w:rsidRPr="00E206BE">
        <w:rPr>
          <w:rFonts w:ascii="Times New Roman" w:hAnsi="Times New Roman"/>
          <w:sz w:val="28"/>
          <w:szCs w:val="28"/>
        </w:rPr>
        <w:t xml:space="preserve"> služby a </w:t>
      </w:r>
      <w:r w:rsidR="000F28C0" w:rsidRPr="00E206BE">
        <w:rPr>
          <w:rFonts w:ascii="Times New Roman" w:hAnsi="Times New Roman"/>
          <w:sz w:val="28"/>
          <w:szCs w:val="28"/>
        </w:rPr>
        <w:t xml:space="preserve"> zodpovednosti za  rast</w:t>
      </w:r>
      <w:r w:rsidR="008F156B">
        <w:rPr>
          <w:rFonts w:ascii="Times New Roman" w:hAnsi="Times New Roman"/>
          <w:sz w:val="28"/>
          <w:szCs w:val="28"/>
        </w:rPr>
        <w:t xml:space="preserve"> </w:t>
      </w:r>
      <w:r w:rsidR="000F28C0" w:rsidRPr="00E206BE">
        <w:rPr>
          <w:rFonts w:ascii="Times New Roman" w:hAnsi="Times New Roman"/>
          <w:sz w:val="28"/>
          <w:szCs w:val="28"/>
        </w:rPr>
        <w:t xml:space="preserve"> nášho združenia nielen do kvantity, ale predovšetkým  do hĺbky, sú veľmi veľké a náročné.</w:t>
      </w:r>
      <w:r w:rsidR="00D55602" w:rsidRPr="00E206BE">
        <w:rPr>
          <w:rFonts w:ascii="Times New Roman" w:hAnsi="Times New Roman"/>
          <w:sz w:val="28"/>
          <w:szCs w:val="28"/>
        </w:rPr>
        <w:t xml:space="preserve"> Preto pri ich výbere na februárovom kongrese  je potrebná naša intenzívna</w:t>
      </w:r>
      <w:r w:rsidR="003C0FCC" w:rsidRPr="00E206BE">
        <w:rPr>
          <w:rFonts w:ascii="Times New Roman" w:hAnsi="Times New Roman"/>
          <w:sz w:val="28"/>
          <w:szCs w:val="28"/>
        </w:rPr>
        <w:t xml:space="preserve"> modlitbová podpora. A</w:t>
      </w:r>
      <w:r w:rsidR="00D55602" w:rsidRPr="00E206BE">
        <w:rPr>
          <w:rFonts w:ascii="Times New Roman" w:hAnsi="Times New Roman"/>
          <w:sz w:val="28"/>
          <w:szCs w:val="28"/>
        </w:rPr>
        <w:t>k sme voličmi aj prosba o dar rozlišovania, aby sme volili v súlade s Božím plánom s naším Združením.</w:t>
      </w:r>
      <w:r w:rsidR="008F156B">
        <w:rPr>
          <w:rFonts w:ascii="Times New Roman" w:hAnsi="Times New Roman"/>
          <w:sz w:val="28"/>
          <w:szCs w:val="28"/>
        </w:rPr>
        <w:t xml:space="preserve"> A tým zvoleným - už teraz vyprosujme odvahu a odhodlanie zodpovedne plniť zverenú službu.</w:t>
      </w:r>
    </w:p>
    <w:p w:rsidR="008F4F1C" w:rsidRDefault="003C0FCC" w:rsidP="00E206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206BE">
        <w:rPr>
          <w:rFonts w:ascii="Times New Roman" w:hAnsi="Times New Roman"/>
          <w:sz w:val="28"/>
          <w:szCs w:val="28"/>
        </w:rPr>
        <w:t>Vnímajme túto našu CDS ako príchod k Jakubovej studni, kde nás čaká Ježiš, aby</w:t>
      </w:r>
    </w:p>
    <w:p w:rsidR="003C0FCC" w:rsidRPr="00E206BE" w:rsidRDefault="003C0FCC" w:rsidP="00E206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206BE">
        <w:rPr>
          <w:rFonts w:ascii="Times New Roman" w:hAnsi="Times New Roman"/>
          <w:sz w:val="28"/>
          <w:szCs w:val="28"/>
        </w:rPr>
        <w:t>nás oslovil svojim slovom a občerstvil živou vodou.</w:t>
      </w:r>
    </w:p>
    <w:p w:rsidR="003C0FCC" w:rsidRPr="00E206BE" w:rsidRDefault="003C0FCC" w:rsidP="00E206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C0FCC" w:rsidRPr="00E206BE" w:rsidRDefault="003C0FCC" w:rsidP="00E206BE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 w:rsidRPr="00E206BE">
        <w:rPr>
          <w:rFonts w:ascii="Times New Roman" w:hAnsi="Times New Roman"/>
          <w:i/>
          <w:sz w:val="28"/>
          <w:szCs w:val="28"/>
        </w:rPr>
        <w:t>Na zamyslenie:</w:t>
      </w:r>
    </w:p>
    <w:p w:rsidR="003C0FCC" w:rsidRPr="008F4F1C" w:rsidRDefault="003C0FCC" w:rsidP="00E206B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8F4F1C">
        <w:rPr>
          <w:rFonts w:ascii="Times New Roman" w:hAnsi="Times New Roman"/>
          <w:sz w:val="28"/>
          <w:szCs w:val="28"/>
          <w:lang w:val="sk-SK"/>
        </w:rPr>
        <w:t>Som si vedomý osobnej zodpovednosti za Združenie?</w:t>
      </w:r>
    </w:p>
    <w:p w:rsidR="003C0FCC" w:rsidRPr="008F4F1C" w:rsidRDefault="003C0FCC" w:rsidP="00E206B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F4F1C">
        <w:rPr>
          <w:rFonts w:ascii="Times New Roman" w:hAnsi="Times New Roman"/>
          <w:sz w:val="28"/>
          <w:szCs w:val="28"/>
          <w:lang w:val="de-DE"/>
        </w:rPr>
        <w:t xml:space="preserve">Nie </w:t>
      </w:r>
      <w:proofErr w:type="spellStart"/>
      <w:r w:rsidRPr="008F4F1C">
        <w:rPr>
          <w:rFonts w:ascii="Times New Roman" w:hAnsi="Times New Roman"/>
          <w:sz w:val="28"/>
          <w:szCs w:val="28"/>
          <w:lang w:val="de-DE"/>
        </w:rPr>
        <w:t>som</w:t>
      </w:r>
      <w:proofErr w:type="spellEnd"/>
      <w:r w:rsidRPr="008F4F1C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8F4F1C">
        <w:rPr>
          <w:rFonts w:ascii="Times New Roman" w:hAnsi="Times New Roman"/>
          <w:sz w:val="28"/>
          <w:szCs w:val="28"/>
          <w:lang w:val="de-DE"/>
        </w:rPr>
        <w:t>salezián</w:t>
      </w:r>
      <w:proofErr w:type="spellEnd"/>
      <w:r w:rsidRPr="008F4F1C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8F4F1C">
        <w:rPr>
          <w:rFonts w:ascii="Times New Roman" w:hAnsi="Times New Roman"/>
          <w:sz w:val="28"/>
          <w:szCs w:val="28"/>
          <w:lang w:val="de-DE"/>
        </w:rPr>
        <w:t>spolupracovník</w:t>
      </w:r>
      <w:proofErr w:type="spellEnd"/>
      <w:r w:rsidRPr="008F4F1C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8F4F1C">
        <w:rPr>
          <w:rFonts w:ascii="Times New Roman" w:hAnsi="Times New Roman"/>
          <w:sz w:val="28"/>
          <w:szCs w:val="28"/>
          <w:lang w:val="de-DE"/>
        </w:rPr>
        <w:t>samotár</w:t>
      </w:r>
      <w:proofErr w:type="spellEnd"/>
      <w:r w:rsidRPr="008F4F1C">
        <w:rPr>
          <w:rFonts w:ascii="Times New Roman" w:hAnsi="Times New Roman"/>
          <w:sz w:val="28"/>
          <w:szCs w:val="28"/>
          <w:lang w:val="de-DE"/>
        </w:rPr>
        <w:t>?</w:t>
      </w:r>
    </w:p>
    <w:p w:rsidR="003C0FCC" w:rsidRDefault="003C0FCC" w:rsidP="00E206B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6BE">
        <w:rPr>
          <w:rFonts w:ascii="Times New Roman" w:hAnsi="Times New Roman"/>
          <w:sz w:val="28"/>
          <w:szCs w:val="28"/>
        </w:rPr>
        <w:t>Aké</w:t>
      </w:r>
      <w:proofErr w:type="spellEnd"/>
      <w:r w:rsidRPr="00E20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BE">
        <w:rPr>
          <w:rFonts w:ascii="Times New Roman" w:hAnsi="Times New Roman"/>
          <w:sz w:val="28"/>
          <w:szCs w:val="28"/>
        </w:rPr>
        <w:t>iniciatívy</w:t>
      </w:r>
      <w:proofErr w:type="spellEnd"/>
      <w:r w:rsidRPr="00E20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BE">
        <w:rPr>
          <w:rFonts w:ascii="Times New Roman" w:hAnsi="Times New Roman"/>
          <w:sz w:val="28"/>
          <w:szCs w:val="28"/>
        </w:rPr>
        <w:t>vyviniem</w:t>
      </w:r>
      <w:proofErr w:type="spellEnd"/>
      <w:r w:rsidRPr="00E206BE">
        <w:rPr>
          <w:rFonts w:ascii="Times New Roman" w:hAnsi="Times New Roman"/>
          <w:sz w:val="28"/>
          <w:szCs w:val="28"/>
        </w:rPr>
        <w:t xml:space="preserve"> v </w:t>
      </w:r>
      <w:proofErr w:type="spellStart"/>
      <w:r w:rsidRPr="00E206BE">
        <w:rPr>
          <w:rFonts w:ascii="Times New Roman" w:hAnsi="Times New Roman"/>
          <w:sz w:val="28"/>
          <w:szCs w:val="28"/>
        </w:rPr>
        <w:t>prospech</w:t>
      </w:r>
      <w:proofErr w:type="spellEnd"/>
      <w:r w:rsidRPr="00E20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BE">
        <w:rPr>
          <w:rFonts w:ascii="Times New Roman" w:hAnsi="Times New Roman"/>
          <w:sz w:val="28"/>
          <w:szCs w:val="28"/>
        </w:rPr>
        <w:t>novej</w:t>
      </w:r>
      <w:proofErr w:type="spellEnd"/>
      <w:r w:rsidRPr="00E206BE">
        <w:rPr>
          <w:rFonts w:ascii="Times New Roman" w:hAnsi="Times New Roman"/>
          <w:sz w:val="28"/>
          <w:szCs w:val="28"/>
        </w:rPr>
        <w:t xml:space="preserve"> PR?</w:t>
      </w:r>
    </w:p>
    <w:p w:rsidR="0024256E" w:rsidRDefault="0024256E" w:rsidP="0024256E">
      <w:pPr>
        <w:pStyle w:val="Odsekzoznamu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6E" w:rsidRDefault="0024256E" w:rsidP="0024256E">
      <w:pPr>
        <w:pStyle w:val="Odsekzoznamu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6E" w:rsidRPr="00E206BE" w:rsidRDefault="0024256E" w:rsidP="0024256E">
      <w:pPr>
        <w:pStyle w:val="Odsekzoznamu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FCC" w:rsidRPr="00E206BE" w:rsidRDefault="003C0FCC" w:rsidP="00E206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783" w:rsidRPr="0024256E" w:rsidRDefault="0024256E" w:rsidP="000F28C0">
      <w:pPr>
        <w:pStyle w:val="Odsekzoznamu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24256E">
        <w:rPr>
          <w:rFonts w:ascii="Times New Roman" w:hAnsi="Times New Roman"/>
          <w:sz w:val="28"/>
          <w:szCs w:val="28"/>
          <w:u w:val="single"/>
          <w:lang w:val="sk-SK"/>
        </w:rPr>
        <w:t>Januárov</w:t>
      </w:r>
      <w:r w:rsidRPr="0024256E">
        <w:rPr>
          <w:rFonts w:ascii="Times New Roman" w:hAnsi="Times New Roman"/>
          <w:sz w:val="28"/>
          <w:szCs w:val="28"/>
          <w:u w:val="single"/>
        </w:rPr>
        <w:t xml:space="preserve">é </w:t>
      </w:r>
      <w:proofErr w:type="spellStart"/>
      <w:r w:rsidRPr="0024256E">
        <w:rPr>
          <w:rFonts w:ascii="Times New Roman" w:hAnsi="Times New Roman"/>
          <w:sz w:val="28"/>
          <w:szCs w:val="28"/>
          <w:u w:val="single"/>
        </w:rPr>
        <w:t>nekrology</w:t>
      </w:r>
      <w:proofErr w:type="spellEnd"/>
      <w:r w:rsidRPr="0024256E">
        <w:rPr>
          <w:rFonts w:ascii="Times New Roman" w:hAnsi="Times New Roman"/>
          <w:sz w:val="28"/>
          <w:szCs w:val="28"/>
          <w:u w:val="single"/>
        </w:rPr>
        <w:t>:</w:t>
      </w:r>
    </w:p>
    <w:p w:rsidR="0024256E" w:rsidRPr="0024256E" w:rsidRDefault="0024256E" w:rsidP="000F28C0">
      <w:pPr>
        <w:pStyle w:val="Odsekzoznamu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val="sk-SK"/>
        </w:rPr>
      </w:pPr>
      <w:bookmarkStart w:id="0" w:name="_GoBack"/>
      <w:bookmarkEnd w:id="0"/>
    </w:p>
    <w:p w:rsidR="002C4C78" w:rsidRPr="002C4C78" w:rsidRDefault="002C4C78" w:rsidP="002C4C78">
      <w:pPr>
        <w:jc w:val="both"/>
        <w:rPr>
          <w:rFonts w:ascii="Times New Roman" w:hAnsi="Times New Roman"/>
          <w:b/>
          <w:sz w:val="36"/>
          <w:szCs w:val="36"/>
        </w:rPr>
      </w:pPr>
      <w:r w:rsidRPr="002C4C78">
        <w:rPr>
          <w:rFonts w:ascii="Times New Roman" w:hAnsi="Times New Roman"/>
          <w:b/>
          <w:sz w:val="36"/>
          <w:szCs w:val="36"/>
        </w:rPr>
        <w:t xml:space="preserve">Alena </w:t>
      </w:r>
      <w:proofErr w:type="spellStart"/>
      <w:r w:rsidRPr="002C4C78">
        <w:rPr>
          <w:rFonts w:ascii="Times New Roman" w:hAnsi="Times New Roman"/>
          <w:b/>
          <w:sz w:val="36"/>
          <w:szCs w:val="36"/>
        </w:rPr>
        <w:t>Dašková</w:t>
      </w:r>
      <w:proofErr w:type="spellEnd"/>
    </w:p>
    <w:p w:rsidR="0024256E" w:rsidRDefault="002C4C78" w:rsidP="0006478B">
      <w:pPr>
        <w:jc w:val="both"/>
        <w:rPr>
          <w:rFonts w:ascii="Times New Roman" w:hAnsi="Times New Roman"/>
          <w:b/>
          <w:sz w:val="28"/>
          <w:szCs w:val="28"/>
        </w:rPr>
      </w:pPr>
      <w:r w:rsidRPr="002C4C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C4C78">
        <w:rPr>
          <w:rFonts w:ascii="Times New Roman" w:hAnsi="Times New Roman"/>
          <w:b/>
          <w:sz w:val="28"/>
          <w:szCs w:val="28"/>
        </w:rPr>
        <w:t>stredisko</w:t>
      </w:r>
      <w:proofErr w:type="spellEnd"/>
      <w:r w:rsidRPr="002C4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C78">
        <w:rPr>
          <w:rFonts w:ascii="Times New Roman" w:hAnsi="Times New Roman"/>
          <w:b/>
          <w:sz w:val="28"/>
          <w:szCs w:val="28"/>
        </w:rPr>
        <w:t>Dubnica</w:t>
      </w:r>
      <w:proofErr w:type="spellEnd"/>
      <w:r w:rsidRPr="002C4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C78">
        <w:rPr>
          <w:rFonts w:ascii="Times New Roman" w:hAnsi="Times New Roman"/>
          <w:b/>
          <w:sz w:val="28"/>
          <w:szCs w:val="28"/>
        </w:rPr>
        <w:t>nad</w:t>
      </w:r>
      <w:proofErr w:type="spellEnd"/>
      <w:r w:rsidRPr="002C4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C78">
        <w:rPr>
          <w:rFonts w:ascii="Times New Roman" w:hAnsi="Times New Roman"/>
          <w:b/>
          <w:sz w:val="28"/>
          <w:szCs w:val="28"/>
        </w:rPr>
        <w:t>Váhom</w:t>
      </w:r>
      <w:proofErr w:type="spellEnd"/>
      <w:r w:rsidRPr="002C4C78">
        <w:rPr>
          <w:rFonts w:ascii="Times New Roman" w:hAnsi="Times New Roman"/>
          <w:b/>
          <w:sz w:val="28"/>
          <w:szCs w:val="28"/>
        </w:rPr>
        <w:t>) *25.7.1961 -  + 23.1.1995</w:t>
      </w:r>
    </w:p>
    <w:p w:rsidR="002C4C78" w:rsidRPr="0006478B" w:rsidRDefault="002C4C78" w:rsidP="0006478B">
      <w:pPr>
        <w:jc w:val="both"/>
        <w:rPr>
          <w:rFonts w:ascii="Times New Roman" w:hAnsi="Times New Roman"/>
          <w:b/>
          <w:sz w:val="28"/>
          <w:szCs w:val="28"/>
        </w:rPr>
      </w:pPr>
      <w:r w:rsidRPr="002C4C78">
        <w:rPr>
          <w:rFonts w:ascii="Times New Roman" w:hAnsi="Times New Roman"/>
          <w:sz w:val="28"/>
          <w:szCs w:val="28"/>
        </w:rPr>
        <w:t xml:space="preserve">Narodila sa v Trenčianskych Tepliciach, bývala v Ilave. Vyštudovala stavebnú priemyslovku. Túžila študovať pedagogiku a venovať sa deťom. Nebolo jej to umožnené kvôli náboženskému presvedčeniu. Pracovala ako technický pracovník na údržbe mesta. Vo farskom spoločenstve sa zapájala do rôznych apoštolských činností – organizovania výletov a iných podujatí, viedla stretnutia detí a mládeže. Po príprave v Združení, zložila prísľub saleziánskej spolupracovníčky 20.5.1984. </w:t>
      </w:r>
      <w:r w:rsidRPr="002C4C78">
        <w:rPr>
          <w:rFonts w:ascii="Times New Roman" w:hAnsi="Times New Roman"/>
          <w:sz w:val="28"/>
          <w:szCs w:val="28"/>
        </w:rPr>
        <w:lastRenderedPageBreak/>
        <w:t>Neskôr začala pracovať v Bratislave ako vychovávateľka pre nepočujúce deti. Popri tejto práci študovala na Pedagogickej škole ale kvôli ťažkej psychickej chorobe,  štúdium nedokončila. Bola slobodná.</w:t>
      </w:r>
    </w:p>
    <w:p w:rsidR="002C4C78" w:rsidRPr="002C4C78" w:rsidRDefault="002C4C78" w:rsidP="002C4C78">
      <w:pPr>
        <w:pStyle w:val="Bezriadkovania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C4C78">
        <w:rPr>
          <w:rFonts w:ascii="Times New Roman" w:hAnsi="Times New Roman"/>
          <w:sz w:val="28"/>
          <w:szCs w:val="28"/>
        </w:rPr>
        <w:t xml:space="preserve">Zomrela </w:t>
      </w:r>
      <w:r w:rsidR="00521E1A" w:rsidRPr="002C4C78">
        <w:rPr>
          <w:rFonts w:ascii="Times New Roman" w:hAnsi="Times New Roman"/>
          <w:sz w:val="28"/>
          <w:szCs w:val="28"/>
        </w:rPr>
        <w:t>34 ro</w:t>
      </w:r>
      <w:r w:rsidR="0024256E">
        <w:rPr>
          <w:rFonts w:ascii="Times New Roman" w:hAnsi="Times New Roman"/>
          <w:sz w:val="28"/>
          <w:szCs w:val="28"/>
        </w:rPr>
        <w:t>čná</w:t>
      </w:r>
      <w:r w:rsidRPr="002C4C78">
        <w:rPr>
          <w:rFonts w:ascii="Times New Roman" w:hAnsi="Times New Roman"/>
          <w:sz w:val="28"/>
          <w:szCs w:val="28"/>
        </w:rPr>
        <w:t xml:space="preserve"> za neobjasnených tragických okolností.</w:t>
      </w:r>
    </w:p>
    <w:p w:rsidR="002C4C78" w:rsidRPr="002C4C78" w:rsidRDefault="002C4C78" w:rsidP="002C4C7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C4C78" w:rsidRPr="002C4C78" w:rsidRDefault="002C4C78" w:rsidP="002C4C78">
      <w:pPr>
        <w:pStyle w:val="Odsekzoznamu"/>
        <w:jc w:val="both"/>
        <w:rPr>
          <w:rFonts w:ascii="Times New Roman" w:hAnsi="Times New Roman"/>
          <w:b/>
          <w:sz w:val="28"/>
          <w:szCs w:val="28"/>
        </w:rPr>
      </w:pPr>
      <w:r w:rsidRPr="002C4C78">
        <w:rPr>
          <w:rFonts w:ascii="Times New Roman" w:hAnsi="Times New Roman"/>
          <w:b/>
          <w:sz w:val="28"/>
          <w:szCs w:val="28"/>
        </w:rPr>
        <w:t xml:space="preserve">Anna </w:t>
      </w:r>
      <w:proofErr w:type="spellStart"/>
      <w:r w:rsidRPr="002C4C78">
        <w:rPr>
          <w:rFonts w:ascii="Times New Roman" w:hAnsi="Times New Roman"/>
          <w:b/>
          <w:sz w:val="28"/>
          <w:szCs w:val="28"/>
        </w:rPr>
        <w:t>Anderlová</w:t>
      </w:r>
      <w:proofErr w:type="spellEnd"/>
    </w:p>
    <w:p w:rsidR="002C4C78" w:rsidRDefault="002C4C78" w:rsidP="002C4C78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2C4C78">
        <w:rPr>
          <w:rFonts w:ascii="Times New Roman" w:hAnsi="Times New Roman"/>
          <w:sz w:val="28"/>
          <w:szCs w:val="28"/>
        </w:rPr>
        <w:t>(stredisko Dubnica nad Váhom)</w:t>
      </w:r>
      <w:r w:rsidRPr="002C4C78">
        <w:rPr>
          <w:rFonts w:ascii="Times New Roman" w:hAnsi="Times New Roman"/>
          <w:b/>
          <w:sz w:val="28"/>
          <w:szCs w:val="28"/>
        </w:rPr>
        <w:t xml:space="preserve"> * 10.7.1962 -  + 31.1.2005</w:t>
      </w:r>
    </w:p>
    <w:p w:rsidR="0024256E" w:rsidRPr="002C4C78" w:rsidRDefault="0024256E" w:rsidP="002C4C78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2C4C78" w:rsidRPr="002C4C78" w:rsidRDefault="002C4C78" w:rsidP="0024256E">
      <w:pPr>
        <w:pStyle w:val="Bezriadkovania"/>
        <w:rPr>
          <w:rFonts w:ascii="Times New Roman" w:hAnsi="Times New Roman"/>
          <w:sz w:val="28"/>
          <w:szCs w:val="28"/>
        </w:rPr>
      </w:pPr>
      <w:r w:rsidRPr="002C4C78">
        <w:rPr>
          <w:rFonts w:ascii="Times New Roman" w:hAnsi="Times New Roman"/>
          <w:sz w:val="28"/>
          <w:szCs w:val="28"/>
        </w:rPr>
        <w:t xml:space="preserve">Narodila sa  v Ilave.  Prísľuby k saleziánskym spolupracovníkom zložila 15.8.1991  vo veku 29 rokov. Bola slobodná invalidná dôchodkyňa, ktorá sa modlitbami a obetami snažila zachraňovať duše. Zomrela na sviatok dona </w:t>
      </w:r>
      <w:proofErr w:type="spellStart"/>
      <w:r w:rsidRPr="002C4C78">
        <w:rPr>
          <w:rFonts w:ascii="Times New Roman" w:hAnsi="Times New Roman"/>
          <w:sz w:val="28"/>
          <w:szCs w:val="28"/>
        </w:rPr>
        <w:t>Bosca</w:t>
      </w:r>
      <w:proofErr w:type="spellEnd"/>
      <w:r w:rsidRPr="002C4C78">
        <w:rPr>
          <w:rFonts w:ascii="Times New Roman" w:hAnsi="Times New Roman"/>
          <w:b/>
          <w:sz w:val="28"/>
          <w:szCs w:val="28"/>
        </w:rPr>
        <w:t xml:space="preserve"> </w:t>
      </w:r>
      <w:r w:rsidRPr="002C4C78">
        <w:rPr>
          <w:rFonts w:ascii="Times New Roman" w:hAnsi="Times New Roman"/>
          <w:sz w:val="28"/>
          <w:szCs w:val="28"/>
        </w:rPr>
        <w:t>vo veku 43 rokov.</w:t>
      </w:r>
    </w:p>
    <w:p w:rsidR="002C4C78" w:rsidRPr="002C4C78" w:rsidRDefault="002C4C78" w:rsidP="002C4C78">
      <w:pPr>
        <w:pStyle w:val="Odsekzoznamu"/>
        <w:jc w:val="both"/>
        <w:rPr>
          <w:rFonts w:ascii="Times New Roman" w:hAnsi="Times New Roman"/>
          <w:sz w:val="28"/>
          <w:szCs w:val="28"/>
        </w:rPr>
      </w:pPr>
    </w:p>
    <w:p w:rsidR="002C4C78" w:rsidRPr="0024256E" w:rsidRDefault="002C4C78" w:rsidP="0024256E">
      <w:pPr>
        <w:rPr>
          <w:rFonts w:ascii="Times New Roman" w:hAnsi="Times New Roman"/>
          <w:b/>
          <w:sz w:val="28"/>
          <w:szCs w:val="28"/>
        </w:rPr>
      </w:pPr>
      <w:r w:rsidRPr="0024256E">
        <w:rPr>
          <w:rFonts w:ascii="Times New Roman" w:hAnsi="Times New Roman"/>
          <w:b/>
          <w:sz w:val="28"/>
          <w:szCs w:val="28"/>
        </w:rPr>
        <w:t xml:space="preserve">Marta </w:t>
      </w:r>
      <w:proofErr w:type="spellStart"/>
      <w:r w:rsidRPr="0024256E">
        <w:rPr>
          <w:rFonts w:ascii="Times New Roman" w:hAnsi="Times New Roman"/>
          <w:b/>
          <w:sz w:val="28"/>
          <w:szCs w:val="28"/>
        </w:rPr>
        <w:t>Vavrinská</w:t>
      </w:r>
      <w:proofErr w:type="spellEnd"/>
    </w:p>
    <w:p w:rsidR="0024256E" w:rsidRDefault="002C4C78" w:rsidP="0024256E">
      <w:pPr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24256E">
        <w:rPr>
          <w:rFonts w:ascii="Times New Roman" w:hAnsi="Times New Roman"/>
          <w:b/>
          <w:sz w:val="28"/>
          <w:szCs w:val="28"/>
        </w:rPr>
        <w:t>(stredisko BA-</w:t>
      </w:r>
      <w:proofErr w:type="spellStart"/>
      <w:r w:rsidRPr="0024256E">
        <w:rPr>
          <w:rFonts w:ascii="Times New Roman" w:hAnsi="Times New Roman"/>
          <w:b/>
          <w:sz w:val="28"/>
          <w:szCs w:val="28"/>
        </w:rPr>
        <w:t>Miletičova</w:t>
      </w:r>
      <w:proofErr w:type="spellEnd"/>
      <w:r w:rsidRPr="0024256E">
        <w:rPr>
          <w:rFonts w:ascii="Times New Roman" w:hAnsi="Times New Roman"/>
          <w:b/>
          <w:sz w:val="28"/>
          <w:szCs w:val="28"/>
        </w:rPr>
        <w:t>) *</w:t>
      </w:r>
      <w:r w:rsidRPr="0024256E"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1.3.1953</w:t>
      </w:r>
      <w:r w:rsidRPr="0024256E">
        <w:rPr>
          <w:rFonts w:ascii="Times New Roman" w:hAnsi="Times New Roman"/>
          <w:b/>
          <w:sz w:val="28"/>
          <w:szCs w:val="28"/>
        </w:rPr>
        <w:t>-  +</w:t>
      </w:r>
      <w:r w:rsidRPr="0024256E">
        <w:rPr>
          <w:rFonts w:ascii="Times New Roman" w:eastAsia="Times New Roman" w:hAnsi="Times New Roman"/>
          <w:b/>
          <w:sz w:val="28"/>
          <w:szCs w:val="28"/>
          <w:lang w:eastAsia="sk-SK"/>
        </w:rPr>
        <w:t>23.1.2015</w:t>
      </w:r>
    </w:p>
    <w:p w:rsidR="002C4C78" w:rsidRPr="002C4C78" w:rsidRDefault="002C4C78" w:rsidP="0024256E">
      <w:pPr>
        <w:jc w:val="both"/>
        <w:rPr>
          <w:rFonts w:ascii="Times New Roman" w:hAnsi="Times New Roman"/>
          <w:sz w:val="28"/>
          <w:szCs w:val="28"/>
        </w:rPr>
      </w:pPr>
      <w:r w:rsidRPr="002C4C78">
        <w:rPr>
          <w:rFonts w:ascii="Times New Roman" w:hAnsi="Times New Roman"/>
          <w:sz w:val="28"/>
          <w:szCs w:val="28"/>
        </w:rPr>
        <w:t xml:space="preserve">Marta </w:t>
      </w:r>
      <w:proofErr w:type="spellStart"/>
      <w:r w:rsidRPr="002C4C78">
        <w:rPr>
          <w:rFonts w:ascii="Times New Roman" w:hAnsi="Times New Roman"/>
          <w:sz w:val="28"/>
          <w:szCs w:val="28"/>
        </w:rPr>
        <w:t>Vavrinská</w:t>
      </w:r>
      <w:proofErr w:type="spellEnd"/>
      <w:r w:rsidRPr="002C4C78">
        <w:rPr>
          <w:rFonts w:ascii="Times New Roman" w:hAnsi="Times New Roman"/>
          <w:sz w:val="28"/>
          <w:szCs w:val="28"/>
        </w:rPr>
        <w:t xml:space="preserve"> sa narodila s vrodeným telesným postihnutím. Študovala na Gymnáziu v Pezinku a v Brne na špeciálnej škole - optiku. Stala sa z nej optička na výbornej odbornej úrovni. Napriek zdravotným ťažkostiam, dokázala sa postarať sama o seba ba i pre iných vytvoriť pracovné miesta. Veľkodušne slúžila ľuďom v okolí. Bola starostlivou krstnou mamou, bratovým deťom. Svoj apoštolát uskutočňovala v Združení ASC. Napriek zdravotnému znevýhodneniu, svoj život žila naplno.  Vyštudovala Teologickú fakultu UK v Bratislave a popri práci niekoľko rokov učila náboženstvo na špeciálnej škole. Dlhé roky sa s veľkou láskou starala o chorú mamu. Jej život bol naplnený láskou, službou, obetou. Z optiky musela odísť na plný invalidný dôchodok s pohybom len po dome, nakoľko bola odkázaná na kyslíkový prístroj. Svoj kríž denne obetovala za spásu duší. Aj vtedy sa snažila mať dobrú myseľ a humor. </w:t>
      </w:r>
      <w:r w:rsidR="0024256E">
        <w:rPr>
          <w:rFonts w:ascii="Times New Roman" w:hAnsi="Times New Roman"/>
          <w:sz w:val="28"/>
          <w:szCs w:val="28"/>
        </w:rPr>
        <w:t xml:space="preserve">Po výraznom zhoršení zdravotného stavu bola na Vianoce 2014 prevezená do nemocnice, kde </w:t>
      </w:r>
      <w:r w:rsidRPr="002C4C78">
        <w:rPr>
          <w:rFonts w:ascii="Times New Roman" w:hAnsi="Times New Roman"/>
          <w:sz w:val="28"/>
          <w:szCs w:val="28"/>
        </w:rPr>
        <w:t xml:space="preserve">sa pravidelnou modlitbou korunky k Božiemu Milosrdenstvu i povzbudivými príbehmi od Bruna </w:t>
      </w:r>
      <w:proofErr w:type="spellStart"/>
      <w:r w:rsidRPr="002C4C78">
        <w:rPr>
          <w:rFonts w:ascii="Times New Roman" w:hAnsi="Times New Roman"/>
          <w:sz w:val="28"/>
          <w:szCs w:val="28"/>
        </w:rPr>
        <w:t>Ferrera</w:t>
      </w:r>
      <w:proofErr w:type="spellEnd"/>
      <w:r w:rsidRPr="002C4C78">
        <w:rPr>
          <w:rFonts w:ascii="Times New Roman" w:hAnsi="Times New Roman"/>
          <w:sz w:val="28"/>
          <w:szCs w:val="28"/>
        </w:rPr>
        <w:t xml:space="preserve"> pripravovala intenzívnejšie na stretnutie s Pánom.  Zomrela v nemocnici v Podunajských Biskupiciach. </w:t>
      </w:r>
    </w:p>
    <w:p w:rsidR="008071E5" w:rsidRPr="002C4C78" w:rsidRDefault="008071E5" w:rsidP="000F28C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sk-SK"/>
        </w:rPr>
      </w:pPr>
      <w:r w:rsidRPr="002C4C78">
        <w:rPr>
          <w:rFonts w:ascii="Times New Roman" w:hAnsi="Times New Roman"/>
          <w:sz w:val="28"/>
          <w:szCs w:val="28"/>
          <w:lang w:val="sk-SK"/>
        </w:rPr>
        <w:br w:type="page"/>
      </w:r>
    </w:p>
    <w:p w:rsidR="00DD0536" w:rsidRDefault="00DD0536"/>
    <w:sectPr w:rsidR="00DD0536" w:rsidSect="003C0F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03"/>
    <w:multiLevelType w:val="hybridMultilevel"/>
    <w:tmpl w:val="2C1CA13E"/>
    <w:lvl w:ilvl="0" w:tplc="C3D67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348"/>
    <w:multiLevelType w:val="hybridMultilevel"/>
    <w:tmpl w:val="1A70BD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C99"/>
    <w:multiLevelType w:val="hybridMultilevel"/>
    <w:tmpl w:val="E9AC0854"/>
    <w:lvl w:ilvl="0" w:tplc="C3D67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A55"/>
    <w:multiLevelType w:val="hybridMultilevel"/>
    <w:tmpl w:val="29A296D2"/>
    <w:lvl w:ilvl="0" w:tplc="C3D67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D62"/>
    <w:multiLevelType w:val="hybridMultilevel"/>
    <w:tmpl w:val="5D4A7C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AE4A8F"/>
    <w:multiLevelType w:val="hybridMultilevel"/>
    <w:tmpl w:val="4A66B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E5"/>
    <w:rsid w:val="0006478B"/>
    <w:rsid w:val="000F28C0"/>
    <w:rsid w:val="00174420"/>
    <w:rsid w:val="0024256E"/>
    <w:rsid w:val="002C4C78"/>
    <w:rsid w:val="003C0FCC"/>
    <w:rsid w:val="00447193"/>
    <w:rsid w:val="004A46D6"/>
    <w:rsid w:val="00500535"/>
    <w:rsid w:val="00521E1A"/>
    <w:rsid w:val="00803783"/>
    <w:rsid w:val="008071E5"/>
    <w:rsid w:val="008A4F94"/>
    <w:rsid w:val="008F156B"/>
    <w:rsid w:val="008F4F1C"/>
    <w:rsid w:val="00A83DF2"/>
    <w:rsid w:val="00C9269A"/>
    <w:rsid w:val="00CC798F"/>
    <w:rsid w:val="00CE0AD4"/>
    <w:rsid w:val="00D55602"/>
    <w:rsid w:val="00D8082A"/>
    <w:rsid w:val="00DD0536"/>
    <w:rsid w:val="00E13BF2"/>
    <w:rsid w:val="00E206BE"/>
    <w:rsid w:val="00E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BD5C"/>
  <w15:docId w15:val="{6A779A8B-2F00-432E-996B-344975E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71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071E5"/>
    <w:pPr>
      <w:ind w:left="720"/>
      <w:contextualSpacing/>
    </w:pPr>
    <w:rPr>
      <w:rFonts w:ascii="Calibri" w:eastAsia="SimSun" w:hAnsi="Calibri" w:cs="Times New Roman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F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F94"/>
    <w:rPr>
      <w:rFonts w:ascii="Tahoma" w:eastAsiaTheme="minorEastAsi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2C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Ružena Maková</cp:lastModifiedBy>
  <cp:revision>2</cp:revision>
  <dcterms:created xsi:type="dcterms:W3CDTF">2017-12-27T21:41:00Z</dcterms:created>
  <dcterms:modified xsi:type="dcterms:W3CDTF">2017-12-27T21:41:00Z</dcterms:modified>
</cp:coreProperties>
</file>